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4" w:rsidRDefault="00D72123" w:rsidP="00D72123">
      <w:pPr>
        <w:pStyle w:val="Tytu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22897</wp:posOffset>
            </wp:positionH>
            <wp:positionV relativeFrom="paragraph">
              <wp:posOffset>3847</wp:posOffset>
            </wp:positionV>
            <wp:extent cx="2552028" cy="1914862"/>
            <wp:effectExtent l="19050" t="0" r="672" b="0"/>
            <wp:wrapTight wrapText="bothSides">
              <wp:wrapPolygon edited="0">
                <wp:start x="645" y="0"/>
                <wp:lineTo x="-161" y="1504"/>
                <wp:lineTo x="-161" y="20629"/>
                <wp:lineTo x="484" y="21489"/>
                <wp:lineTo x="645" y="21489"/>
                <wp:lineTo x="20800" y="21489"/>
                <wp:lineTo x="20961" y="21489"/>
                <wp:lineTo x="21606" y="20844"/>
                <wp:lineTo x="21606" y="1504"/>
                <wp:lineTo x="21283" y="215"/>
                <wp:lineTo x="20800" y="0"/>
                <wp:lineTo x="645" y="0"/>
              </wp:wrapPolygon>
            </wp:wrapTight>
            <wp:docPr id="1" name="Obraz 1" descr="https://zse.com.pl/images/2018/12/20/IMG_6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e.com.pl/images/2018/12/20/IMG_64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28" cy="1914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WOLONTARIAT </w:t>
      </w:r>
    </w:p>
    <w:p w:rsidR="00D72123" w:rsidRDefault="00D72123" w:rsidP="00D72123">
      <w:pPr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D72123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Współpracujemy ze Stowarzyszeniem Wspomagającym  Osoby ze Środowisk Dysfunkcyjnych „ Można Inaczej”.</w:t>
      </w:r>
    </w:p>
    <w:p w:rsidR="00D72123" w:rsidRDefault="00D72123" w:rsidP="00D72123">
      <w:pPr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>
        <w:rPr>
          <w:rFonts w:ascii="Bahnschrift" w:hAnsi="Bahnschrift"/>
          <w:color w:val="333333"/>
          <w:shd w:val="clear" w:color="auto" w:fill="FFFFFF"/>
        </w:rPr>
        <w:t> </w:t>
      </w:r>
      <w:r w:rsidRPr="00D72123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Działalność uczniów naszej szkoły- wolontariuszy</w:t>
      </w:r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-</w:t>
      </w:r>
      <w:r w:rsidRPr="00D72123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rozwinęła się już mocno w obszarach pomocy społecznej – np.</w:t>
      </w:r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zbiórkach żywności, </w:t>
      </w:r>
      <w:r w:rsidRPr="00D72123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w inicjatywie</w:t>
      </w:r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             </w:t>
      </w:r>
      <w:r w:rsidRPr="00D72123">
        <w:rPr>
          <w:rStyle w:val="Uwydatnienie"/>
          <w:rFonts w:asciiTheme="majorHAnsi" w:hAnsiTheme="majorHAnsi"/>
          <w:color w:val="333333"/>
          <w:sz w:val="28"/>
          <w:szCs w:val="28"/>
          <w:shd w:val="clear" w:color="auto" w:fill="FFFFFF"/>
        </w:rPr>
        <w:t> I Ty możesz zostać świętym Mikołajem</w:t>
      </w:r>
      <w:r w:rsidRPr="00D72123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, oświaty, czy służby zdrowia, np. dla hospicjum. </w:t>
      </w:r>
    </w:p>
    <w:p w:rsidR="00D72123" w:rsidRPr="00D72123" w:rsidRDefault="00D72123" w:rsidP="00D72123">
      <w:pPr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Jeżeli chcesz </w:t>
      </w:r>
      <w:r w:rsidR="000027A7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dołącz do nas!</w:t>
      </w:r>
    </w:p>
    <w:p w:rsidR="00D72123" w:rsidRDefault="00D72123" w:rsidP="00D72123">
      <w:pPr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</w:p>
    <w:p w:rsidR="00D72123" w:rsidRPr="00D72123" w:rsidRDefault="00D72123" w:rsidP="00D72123">
      <w:pPr>
        <w:rPr>
          <w:rFonts w:asciiTheme="majorHAnsi" w:hAnsiTheme="majorHAnsi"/>
          <w:sz w:val="28"/>
          <w:szCs w:val="28"/>
        </w:rPr>
      </w:pPr>
    </w:p>
    <w:sectPr w:rsidR="00D72123" w:rsidRPr="00D72123" w:rsidSect="0025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hnschrif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D72123"/>
    <w:rsid w:val="000027A7"/>
    <w:rsid w:val="00250414"/>
    <w:rsid w:val="00C76343"/>
    <w:rsid w:val="00D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721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21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72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2019-04-05T08:19:00Z</dcterms:created>
  <dcterms:modified xsi:type="dcterms:W3CDTF">2019-04-05T10:22:00Z</dcterms:modified>
</cp:coreProperties>
</file>